
<file path=[Content_Types].xml><?xml version="1.0" encoding="utf-8"?>
<Types xmlns="http://schemas.openxmlformats.org/package/2006/content-types">
  <Default ContentType="image/gif" Extension="gif"/>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FSR FNWI 16-17</w:t>
        <w:tab/>
        <w:tab/>
        <w:tab/>
        <w:tab/>
        <w:tab/>
        <w:tab/>
        <w:tab/>
        <w:t xml:space="preserve">onderwijsorganisatie</w:t>
      </w:r>
    </w:p>
    <w:p w:rsidR="00000000" w:rsidDel="00000000" w:rsidP="00000000" w:rsidRDefault="00000000" w:rsidRPr="00000000" w14:paraId="00000002">
      <w:pPr>
        <w:pageBreakBefore w:val="0"/>
        <w:rPr/>
      </w:pPr>
      <w:r w:rsidDel="00000000" w:rsidR="00000000" w:rsidRPr="00000000">
        <w:rPr>
          <w:rtl w:val="0"/>
        </w:rPr>
        <w:t xml:space="preserve">Docentaanstellingen psychobiologie</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t xml:space="preserve">Dit dossier is aan ons overgedragen door de FSR FNWI 15-16. Het is een probleem welke zij vrij laat tegenkwamen door een gesprek met Sylvia Witteveen de opleidingsdirecteur van psychobiologie.</w:t>
      </w:r>
    </w:p>
    <w:p w:rsidR="00000000" w:rsidDel="00000000" w:rsidP="00000000" w:rsidRDefault="00000000" w:rsidRPr="00000000" w14:paraId="00000005">
      <w:pPr>
        <w:pageBreakBefore w:val="0"/>
        <w:rPr/>
      </w:pPr>
      <w:r w:rsidDel="00000000" w:rsidR="00000000" w:rsidRPr="00000000">
        <w:rPr>
          <w:rtl w:val="0"/>
        </w:rPr>
        <w:t xml:space="preserve">De OC psychobiologie en de FSR FNWI 15-16 hebben hier een advies over geschreven welke staat in op de volgende locatie:[</w:t>
      </w:r>
      <w:hyperlink r:id="rId6">
        <w:r w:rsidDel="00000000" w:rsidR="00000000" w:rsidRPr="00000000">
          <w:rPr>
            <w:color w:val="1155cc"/>
            <w:u w:val="single"/>
            <w:rtl w:val="0"/>
          </w:rPr>
          <w:t xml:space="preserve">https://drive.google.com/drive/u/0/folders/0B1_WNTpEMDkYQWxVMG56VFliaHc</w:t>
        </w:r>
      </w:hyperlink>
      <w:r w:rsidDel="00000000" w:rsidR="00000000" w:rsidRPr="00000000">
        <w:rPr>
          <w:rtl w:val="0"/>
        </w:rPr>
        <w:t xml:space="preserve">]</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Naar aanleiding hiervan is onze raad een gesprek aangegaan met Sylvia Witteveen, Marten Smidt(Directeur van het SILS) en we hebben het probleem aangekaart bij de OR. Naar aanleiding hiervan hebben wij een PV[</w:t>
      </w:r>
      <w:hyperlink r:id="rId7">
        <w:r w:rsidDel="00000000" w:rsidR="00000000" w:rsidRPr="00000000">
          <w:rPr>
            <w:color w:val="1155cc"/>
            <w:u w:val="single"/>
            <w:rtl w:val="0"/>
          </w:rPr>
          <w:t xml:space="preserve">https://docs.google.com/document/d/1YWtD_UH64wWtGujXPHnr3m_Mhk7xe4kIiMVsVaj28aQ/edit?usp=drive_web</w:t>
        </w:r>
      </w:hyperlink>
      <w:r w:rsidDel="00000000" w:rsidR="00000000" w:rsidRPr="00000000">
        <w:rPr>
          <w:rtl w:val="0"/>
        </w:rPr>
        <w:t xml:space="preserve">] stuk geschreven wat toendertijd goed de gehele situatie weer gaf. </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Vervolgens hebben wij dit besproken op het BO om te vragen naar de hoeveelheden geld die verdwijnen naar de andere instanties die stageplekken verzorgen en om te zorgen dat dit probleem erkent wordt bij Peter. Dit is beiden gelukt echter het bestand is voorlopig kwijt.  Vans Silvia hebben we een overzicht gekregen van de externe stageplekken die verzorgt worden en die staat hieronder:</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stages van de opleiding in 16-17</w:t>
      </w:r>
    </w:p>
    <w:p w:rsidR="00000000" w:rsidDel="00000000" w:rsidP="00000000" w:rsidRDefault="00000000" w:rsidRPr="00000000" w14:paraId="0000000C">
      <w:pPr>
        <w:pageBreakBefore w:val="0"/>
        <w:rPr/>
      </w:pPr>
      <w:r w:rsidDel="00000000" w:rsidR="00000000" w:rsidRPr="00000000">
        <w:rPr>
          <w:rtl w:val="0"/>
        </w:rPr>
        <w:t xml:space="preserve">SILS 13</w:t>
      </w:r>
    </w:p>
    <w:p w:rsidR="00000000" w:rsidDel="00000000" w:rsidP="00000000" w:rsidRDefault="00000000" w:rsidRPr="00000000" w14:paraId="0000000D">
      <w:pPr>
        <w:pageBreakBefore w:val="0"/>
        <w:rPr/>
      </w:pPr>
      <w:r w:rsidDel="00000000" w:rsidR="00000000" w:rsidRPr="00000000">
        <w:rPr>
          <w:rtl w:val="0"/>
        </w:rPr>
        <w:t xml:space="preserve">AMC 6</w:t>
      </w:r>
    </w:p>
    <w:p w:rsidR="00000000" w:rsidDel="00000000" w:rsidP="00000000" w:rsidRDefault="00000000" w:rsidRPr="00000000" w14:paraId="0000000E">
      <w:pPr>
        <w:pageBreakBefore w:val="0"/>
        <w:rPr/>
      </w:pPr>
      <w:r w:rsidDel="00000000" w:rsidR="00000000" w:rsidRPr="00000000">
        <w:rPr>
          <w:rtl w:val="0"/>
        </w:rPr>
        <w:t xml:space="preserve">FMG-Psychologie 53</w:t>
      </w:r>
    </w:p>
    <w:p w:rsidR="00000000" w:rsidDel="00000000" w:rsidP="00000000" w:rsidRDefault="00000000" w:rsidRPr="00000000" w14:paraId="0000000F">
      <w:pPr>
        <w:pageBreakBefore w:val="0"/>
        <w:rPr/>
      </w:pPr>
      <w:r w:rsidDel="00000000" w:rsidR="00000000" w:rsidRPr="00000000">
        <w:rPr>
          <w:rtl w:val="0"/>
        </w:rPr>
        <w:t xml:space="preserve">IBED 1</w:t>
      </w:r>
    </w:p>
    <w:p w:rsidR="00000000" w:rsidDel="00000000" w:rsidP="00000000" w:rsidRDefault="00000000" w:rsidRPr="00000000" w14:paraId="00000010">
      <w:pPr>
        <w:pageBreakBefore w:val="0"/>
        <w:rPr/>
      </w:pPr>
      <w:r w:rsidDel="00000000" w:rsidR="00000000" w:rsidRPr="00000000">
        <w:rPr>
          <w:rtl w:val="0"/>
        </w:rPr>
        <w:t xml:space="preserve">IVI 1</w:t>
      </w:r>
    </w:p>
    <w:p w:rsidR="00000000" w:rsidDel="00000000" w:rsidP="00000000" w:rsidRDefault="00000000" w:rsidRPr="00000000" w14:paraId="00000011">
      <w:pPr>
        <w:pageBreakBefore w:val="0"/>
        <w:rPr/>
      </w:pPr>
      <w:r w:rsidDel="00000000" w:rsidR="00000000" w:rsidRPr="00000000">
        <w:rPr>
          <w:rtl w:val="0"/>
        </w:rPr>
        <w:t xml:space="preserve">NIN 3</w:t>
      </w:r>
    </w:p>
    <w:p w:rsidR="00000000" w:rsidDel="00000000" w:rsidP="00000000" w:rsidRDefault="00000000" w:rsidRPr="00000000" w14:paraId="00000012">
      <w:pPr>
        <w:pageBreakBefore w:val="0"/>
        <w:rPr/>
      </w:pPr>
      <w:r w:rsidDel="00000000" w:rsidR="00000000" w:rsidRPr="00000000">
        <w:rPr>
          <w:rtl w:val="0"/>
        </w:rPr>
        <w:t xml:space="preserve">Neurensics 4</w:t>
      </w:r>
    </w:p>
    <w:p w:rsidR="00000000" w:rsidDel="00000000" w:rsidP="00000000" w:rsidRDefault="00000000" w:rsidRPr="00000000" w14:paraId="00000013">
      <w:pPr>
        <w:pageBreakBefore w:val="0"/>
        <w:rPr/>
      </w:pPr>
      <w:r w:rsidDel="00000000" w:rsidR="00000000" w:rsidRPr="00000000">
        <w:rPr>
          <w:rtl w:val="0"/>
        </w:rPr>
        <w:t xml:space="preserve">MOL intern (Ilja Boor)  5</w:t>
      </w:r>
    </w:p>
    <w:p w:rsidR="00000000" w:rsidDel="00000000" w:rsidP="00000000" w:rsidRDefault="00000000" w:rsidRPr="00000000" w14:paraId="00000014">
      <w:pPr>
        <w:pageBreakBefore w:val="0"/>
        <w:rPr/>
      </w:pPr>
      <w:r w:rsidDel="00000000" w:rsidR="00000000" w:rsidRPr="00000000">
        <w:rPr>
          <w:rtl w:val="0"/>
        </w:rPr>
        <w:t xml:space="preserve">EEG intern (Tonny Mulder)  7</w:t>
      </w:r>
    </w:p>
    <w:p w:rsidR="00000000" w:rsidDel="00000000" w:rsidP="00000000" w:rsidRDefault="00000000" w:rsidRPr="00000000" w14:paraId="00000015">
      <w:pPr>
        <w:pageBreakBefore w:val="0"/>
        <w:rPr/>
      </w:pPr>
      <w:r w:rsidDel="00000000" w:rsidR="00000000" w:rsidRPr="00000000">
        <w:rPr>
          <w:rtl w:val="0"/>
        </w:rPr>
        <w:t xml:space="preserve">Extern 56</w:t>
      </w:r>
    </w:p>
    <w:p w:rsidR="00000000" w:rsidDel="00000000" w:rsidP="00000000" w:rsidRDefault="00000000" w:rsidRPr="00000000" w14:paraId="00000016">
      <w:pPr>
        <w:pageBreakBefore w:val="0"/>
        <w:rPr/>
      </w:pPr>
      <w:r w:rsidDel="00000000" w:rsidR="00000000" w:rsidRPr="00000000">
        <w:rPr>
          <w:rtl w:val="0"/>
        </w:rPr>
        <w:t xml:space="preserve"> </w:t>
      </w:r>
    </w:p>
    <w:p w:rsidR="00000000" w:rsidDel="00000000" w:rsidP="00000000" w:rsidRDefault="00000000" w:rsidRPr="00000000" w14:paraId="00000017">
      <w:pPr>
        <w:pageBreakBefore w:val="0"/>
        <w:rPr/>
      </w:pPr>
      <w:r w:rsidDel="00000000" w:rsidR="00000000" w:rsidRPr="00000000">
        <w:rPr>
          <w:rtl w:val="0"/>
        </w:rPr>
        <w:t xml:space="preserve">totaal 149</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Naar aanleiding hiervan hebben wij enkele keren dit op het BO besproken met Peter om druk op de zaak te houden. er gebeurde weinig omdat hij geen geld vast in psychobiologie wil steken of de facultaire allocatie hiervoor aanpassen. Hij heeft zelf geclaimd dat Marten Smidt bezig was met een plan om dit op te lossen. Wij hebben echter Marten Smidt gemailed en die zei het volgende:</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Beste Tom,</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t xml:space="preserve">Er is al heel lang een basis plan, echter dat behoeft extra financiering die niet beschikbaar wordt gesteld door de faculteit.</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Mijn "work around" is dat ik andere docenten probeer te identificeren in mijn instituut die activiteiten in PB op zich kunnen nemen. Daarmee genereer ik mogelijk op termijn financiele ruimte die dan vervolgens misschien ingezet kan worden in PB ter vermindering van de huidige docenten inzet binnen neurowetenschappen.</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Verwacht hier geen wonderen van en ik verwacht (helaas) geen noemenswaardige vermindering van de werkdruk op de korte dan wel middellange termijn.</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t xml:space="preserve">mvg</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Marten Smidt</w:t>
      </w:r>
    </w:p>
    <w:p w:rsidR="00000000" w:rsidDel="00000000" w:rsidP="00000000" w:rsidRDefault="00000000" w:rsidRPr="00000000" w14:paraId="00000027">
      <w:pPr>
        <w:pageBreakBefore w:val="0"/>
        <w:rPr/>
      </w:pPr>
      <w:r w:rsidDel="00000000" w:rsidR="00000000" w:rsidRPr="00000000">
        <w:rPr/>
        <w:drawing>
          <wp:inline distB="114300" distT="114300" distL="114300" distR="114300">
            <wp:extent cx="9525" cy="9525"/>
            <wp:effectExtent b="0" l="0" r="0" t="0"/>
            <wp:docPr id="1" name="image1.gif"/>
            <a:graphic>
              <a:graphicData uri="http://schemas.openxmlformats.org/drawingml/2006/picture">
                <pic:pic>
                  <pic:nvPicPr>
                    <pic:cNvPr id="0" name="image1.gif"/>
                    <pic:cNvPicPr preferRelativeResize="0"/>
                  </pic:nvPicPr>
                  <pic:blipFill>
                    <a:blip r:embed="rId8"/>
                    <a:srcRect b="0" l="0" r="0" t="0"/>
                    <a:stretch>
                      <a:fillRect/>
                    </a:stretch>
                  </pic:blipFill>
                  <pic:spPr>
                    <a:xfrm>
                      <a:off x="0" y="0"/>
                      <a:ext cx="9525" cy="9525"/>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t xml:space="preserve">Wij zetten daarom momenteel zelf in op de kaderbrief zodat het probleem in de volgende begroting aangepast kan worden door de raad na ons. </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rive.google.com/drive/u/0/folders/0B1_WNTpEMDkYQWxVMG56VFliaHc" TargetMode="External"/><Relationship Id="rId7" Type="http://schemas.openxmlformats.org/officeDocument/2006/relationships/hyperlink" Target="https://docs.google.com/document/d/1YWtD_UH64wWtGujXPHnr3m_Mhk7xe4kIiMVsVaj28aQ/edit?usp=drive_web" TargetMode="External"/><Relationship Id="rId8"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